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8F828" w14:textId="77777777" w:rsidR="00E30518" w:rsidRDefault="00E30518" w:rsidP="00F90E4A">
      <w:pPr>
        <w:tabs>
          <w:tab w:val="left" w:pos="3240"/>
        </w:tabs>
        <w:spacing w:line="480" w:lineRule="auto"/>
        <w:ind w:left="720" w:hanging="360"/>
        <w:jc w:val="center"/>
        <w:rPr>
          <w:rFonts w:ascii="Times New Roman" w:hAnsi="Times New Roman" w:cs="Times New Roman"/>
          <w:sz w:val="24"/>
          <w:szCs w:val="24"/>
        </w:rPr>
      </w:pPr>
    </w:p>
    <w:p w14:paraId="706FA4E4" w14:textId="77777777" w:rsidR="00E30518" w:rsidRDefault="00E30518" w:rsidP="00F90E4A">
      <w:pPr>
        <w:tabs>
          <w:tab w:val="left" w:pos="3240"/>
        </w:tabs>
        <w:spacing w:line="480" w:lineRule="auto"/>
        <w:ind w:left="720" w:hanging="360"/>
        <w:jc w:val="center"/>
        <w:rPr>
          <w:rFonts w:ascii="Times New Roman" w:hAnsi="Times New Roman" w:cs="Times New Roman"/>
          <w:sz w:val="24"/>
          <w:szCs w:val="24"/>
        </w:rPr>
      </w:pPr>
    </w:p>
    <w:p w14:paraId="07DBEF49" w14:textId="77777777" w:rsidR="00E30518" w:rsidRDefault="00E30518" w:rsidP="00F90E4A">
      <w:pPr>
        <w:tabs>
          <w:tab w:val="left" w:pos="3240"/>
        </w:tabs>
        <w:spacing w:line="480" w:lineRule="auto"/>
        <w:ind w:left="720" w:hanging="360"/>
        <w:jc w:val="center"/>
        <w:rPr>
          <w:rFonts w:ascii="Times New Roman" w:hAnsi="Times New Roman" w:cs="Times New Roman"/>
          <w:sz w:val="24"/>
          <w:szCs w:val="24"/>
        </w:rPr>
      </w:pPr>
    </w:p>
    <w:p w14:paraId="50EC0882" w14:textId="77777777" w:rsidR="00E30518" w:rsidRDefault="00E30518" w:rsidP="00F90E4A">
      <w:pPr>
        <w:tabs>
          <w:tab w:val="left" w:pos="3240"/>
        </w:tabs>
        <w:spacing w:line="480" w:lineRule="auto"/>
        <w:ind w:left="720" w:hanging="360"/>
        <w:jc w:val="center"/>
        <w:rPr>
          <w:rFonts w:ascii="Times New Roman" w:hAnsi="Times New Roman" w:cs="Times New Roman"/>
          <w:sz w:val="24"/>
          <w:szCs w:val="24"/>
        </w:rPr>
      </w:pPr>
    </w:p>
    <w:p w14:paraId="57DFF1AB" w14:textId="77777777" w:rsidR="00E30518" w:rsidRDefault="00E30518" w:rsidP="001F7D90">
      <w:pPr>
        <w:tabs>
          <w:tab w:val="left" w:pos="3240"/>
        </w:tabs>
        <w:spacing w:line="480" w:lineRule="auto"/>
        <w:rPr>
          <w:rFonts w:ascii="Times New Roman" w:hAnsi="Times New Roman" w:cs="Times New Roman"/>
          <w:sz w:val="24"/>
          <w:szCs w:val="24"/>
        </w:rPr>
      </w:pPr>
    </w:p>
    <w:p w14:paraId="52EE0580" w14:textId="77777777" w:rsidR="00E30518" w:rsidRDefault="00E30518" w:rsidP="00F90E4A">
      <w:pPr>
        <w:tabs>
          <w:tab w:val="left" w:pos="3240"/>
        </w:tabs>
        <w:spacing w:line="480" w:lineRule="auto"/>
        <w:ind w:left="720" w:hanging="360"/>
        <w:jc w:val="center"/>
        <w:rPr>
          <w:rFonts w:ascii="Times New Roman" w:hAnsi="Times New Roman" w:cs="Times New Roman"/>
          <w:sz w:val="24"/>
          <w:szCs w:val="24"/>
        </w:rPr>
      </w:pPr>
    </w:p>
    <w:p w14:paraId="26C80D4D" w14:textId="45471499" w:rsidR="00E30518" w:rsidRPr="00E30518" w:rsidRDefault="004579DB" w:rsidP="00F90E4A">
      <w:pPr>
        <w:tabs>
          <w:tab w:val="left" w:pos="3240"/>
        </w:tabs>
        <w:spacing w:line="480" w:lineRule="auto"/>
        <w:ind w:left="720" w:hanging="360"/>
        <w:jc w:val="center"/>
        <w:rPr>
          <w:rFonts w:ascii="Times New Roman" w:hAnsi="Times New Roman" w:cs="Times New Roman"/>
          <w:sz w:val="24"/>
          <w:szCs w:val="24"/>
        </w:rPr>
      </w:pPr>
      <w:r w:rsidRPr="00E30518">
        <w:rPr>
          <w:rFonts w:ascii="Times New Roman" w:hAnsi="Times New Roman" w:cs="Times New Roman"/>
          <w:sz w:val="24"/>
          <w:szCs w:val="24"/>
        </w:rPr>
        <w:t>Social Determinants and Health Disparities</w:t>
      </w:r>
    </w:p>
    <w:p w14:paraId="7AD98738" w14:textId="77777777" w:rsidR="00E30518" w:rsidRDefault="00E30518" w:rsidP="00F90E4A">
      <w:pPr>
        <w:tabs>
          <w:tab w:val="left" w:pos="3240"/>
        </w:tabs>
        <w:spacing w:line="480" w:lineRule="auto"/>
        <w:ind w:left="720" w:hanging="360"/>
        <w:jc w:val="center"/>
        <w:rPr>
          <w:rFonts w:ascii="Times New Roman" w:hAnsi="Times New Roman" w:cs="Times New Roman"/>
          <w:sz w:val="24"/>
          <w:szCs w:val="24"/>
        </w:rPr>
      </w:pPr>
    </w:p>
    <w:p w14:paraId="5542DDBD" w14:textId="56E3C3C0" w:rsidR="00E30518" w:rsidRPr="00E30518" w:rsidRDefault="004579DB" w:rsidP="00F90E4A">
      <w:pPr>
        <w:tabs>
          <w:tab w:val="left" w:pos="3240"/>
        </w:tabs>
        <w:spacing w:line="480" w:lineRule="auto"/>
        <w:ind w:left="720" w:hanging="360"/>
        <w:jc w:val="center"/>
        <w:rPr>
          <w:rFonts w:ascii="Times New Roman" w:hAnsi="Times New Roman" w:cs="Times New Roman"/>
          <w:sz w:val="24"/>
          <w:szCs w:val="24"/>
        </w:rPr>
      </w:pPr>
      <w:r w:rsidRPr="00E30518">
        <w:rPr>
          <w:rFonts w:ascii="Times New Roman" w:hAnsi="Times New Roman" w:cs="Times New Roman"/>
          <w:sz w:val="24"/>
          <w:szCs w:val="24"/>
        </w:rPr>
        <w:t>Student’s Name</w:t>
      </w:r>
    </w:p>
    <w:p w14:paraId="0B760A0F" w14:textId="223A3AAD" w:rsidR="00E30518" w:rsidRPr="00E30518" w:rsidRDefault="004579DB" w:rsidP="00F90E4A">
      <w:pPr>
        <w:tabs>
          <w:tab w:val="left" w:pos="3240"/>
        </w:tabs>
        <w:spacing w:line="480" w:lineRule="auto"/>
        <w:ind w:left="720" w:hanging="360"/>
        <w:jc w:val="center"/>
        <w:rPr>
          <w:rFonts w:ascii="Times New Roman" w:hAnsi="Times New Roman" w:cs="Times New Roman"/>
          <w:sz w:val="24"/>
          <w:szCs w:val="24"/>
        </w:rPr>
      </w:pPr>
      <w:r w:rsidRPr="00E30518">
        <w:rPr>
          <w:rFonts w:ascii="Times New Roman" w:hAnsi="Times New Roman" w:cs="Times New Roman"/>
          <w:sz w:val="24"/>
          <w:szCs w:val="24"/>
        </w:rPr>
        <w:t>Institutional Affiliation</w:t>
      </w:r>
    </w:p>
    <w:p w14:paraId="2EE9B1CD" w14:textId="3835BC38" w:rsidR="00E30518" w:rsidRPr="00E30518" w:rsidRDefault="004579DB" w:rsidP="00F90E4A">
      <w:pPr>
        <w:tabs>
          <w:tab w:val="left" w:pos="3240"/>
        </w:tabs>
        <w:spacing w:line="480" w:lineRule="auto"/>
        <w:ind w:left="720" w:hanging="360"/>
        <w:jc w:val="center"/>
        <w:rPr>
          <w:rFonts w:ascii="Times New Roman" w:hAnsi="Times New Roman" w:cs="Times New Roman"/>
          <w:sz w:val="24"/>
          <w:szCs w:val="24"/>
        </w:rPr>
      </w:pPr>
      <w:r w:rsidRPr="00E30518">
        <w:rPr>
          <w:rFonts w:ascii="Times New Roman" w:hAnsi="Times New Roman" w:cs="Times New Roman"/>
          <w:sz w:val="24"/>
          <w:szCs w:val="24"/>
        </w:rPr>
        <w:t>Course</w:t>
      </w:r>
    </w:p>
    <w:p w14:paraId="00827642" w14:textId="491AD109" w:rsidR="00E30518" w:rsidRPr="00E30518" w:rsidRDefault="004579DB" w:rsidP="00F90E4A">
      <w:pPr>
        <w:tabs>
          <w:tab w:val="left" w:pos="3240"/>
        </w:tabs>
        <w:spacing w:line="480" w:lineRule="auto"/>
        <w:ind w:left="720" w:hanging="360"/>
        <w:jc w:val="center"/>
        <w:rPr>
          <w:rFonts w:ascii="Times New Roman" w:hAnsi="Times New Roman" w:cs="Times New Roman"/>
          <w:sz w:val="24"/>
          <w:szCs w:val="24"/>
        </w:rPr>
      </w:pPr>
      <w:r w:rsidRPr="00E30518">
        <w:rPr>
          <w:rFonts w:ascii="Times New Roman" w:hAnsi="Times New Roman" w:cs="Times New Roman"/>
          <w:sz w:val="24"/>
          <w:szCs w:val="24"/>
        </w:rPr>
        <w:t>Date</w:t>
      </w:r>
    </w:p>
    <w:p w14:paraId="5DF6334C" w14:textId="2DE42FCD" w:rsidR="00E30518" w:rsidRPr="00E30518" w:rsidRDefault="004579DB" w:rsidP="00F90E4A">
      <w:pPr>
        <w:spacing w:line="480" w:lineRule="auto"/>
        <w:jc w:val="center"/>
        <w:rPr>
          <w:rFonts w:ascii="Times New Roman" w:hAnsi="Times New Roman" w:cs="Times New Roman"/>
          <w:sz w:val="24"/>
          <w:szCs w:val="24"/>
        </w:rPr>
      </w:pPr>
      <w:r w:rsidRPr="00E30518">
        <w:rPr>
          <w:rFonts w:ascii="Times New Roman" w:hAnsi="Times New Roman" w:cs="Times New Roman"/>
          <w:sz w:val="24"/>
          <w:szCs w:val="24"/>
        </w:rPr>
        <w:br w:type="page"/>
      </w:r>
    </w:p>
    <w:p w14:paraId="53219FB8" w14:textId="16BFC5C5" w:rsidR="00E30518" w:rsidRPr="00E30518" w:rsidRDefault="004579DB" w:rsidP="00F90E4A">
      <w:pPr>
        <w:tabs>
          <w:tab w:val="left" w:pos="3240"/>
        </w:tabs>
        <w:spacing w:line="480" w:lineRule="auto"/>
        <w:ind w:left="720" w:hanging="360"/>
        <w:jc w:val="center"/>
        <w:rPr>
          <w:rFonts w:ascii="Times New Roman" w:hAnsi="Times New Roman" w:cs="Times New Roman"/>
          <w:sz w:val="24"/>
          <w:szCs w:val="24"/>
        </w:rPr>
      </w:pPr>
      <w:r w:rsidRPr="00E30518">
        <w:rPr>
          <w:rFonts w:ascii="Times New Roman" w:hAnsi="Times New Roman" w:cs="Times New Roman"/>
          <w:sz w:val="24"/>
          <w:szCs w:val="24"/>
        </w:rPr>
        <w:lastRenderedPageBreak/>
        <w:t>Social Determinants and Health Disparities</w:t>
      </w:r>
    </w:p>
    <w:p w14:paraId="06F4E6D2" w14:textId="633714B0" w:rsidR="002327CF" w:rsidRDefault="004579DB" w:rsidP="00F90E4A">
      <w:pPr>
        <w:pStyle w:val="ListParagraph"/>
        <w:numPr>
          <w:ilvl w:val="0"/>
          <w:numId w:val="1"/>
        </w:numPr>
        <w:tabs>
          <w:tab w:val="left" w:pos="3240"/>
        </w:tabs>
        <w:spacing w:line="480" w:lineRule="auto"/>
        <w:rPr>
          <w:rFonts w:ascii="Times New Roman" w:hAnsi="Times New Roman" w:cs="Times New Roman"/>
          <w:sz w:val="24"/>
          <w:szCs w:val="24"/>
        </w:rPr>
      </w:pPr>
      <w:r>
        <w:rPr>
          <w:rFonts w:ascii="Times New Roman" w:hAnsi="Times New Roman" w:cs="Times New Roman"/>
          <w:sz w:val="24"/>
          <w:szCs w:val="24"/>
        </w:rPr>
        <w:t>Social determinants of health</w:t>
      </w:r>
      <w:r w:rsidR="0028473C">
        <w:rPr>
          <w:rFonts w:ascii="Times New Roman" w:hAnsi="Times New Roman" w:cs="Times New Roman"/>
          <w:sz w:val="24"/>
          <w:szCs w:val="24"/>
        </w:rPr>
        <w:t xml:space="preserve"> and how they have affected my health</w:t>
      </w:r>
    </w:p>
    <w:p w14:paraId="40B34C51" w14:textId="5CD4B757" w:rsidR="00AC2923" w:rsidRDefault="004579DB" w:rsidP="00F90E4A">
      <w:pPr>
        <w:pStyle w:val="ListParagraph"/>
        <w:numPr>
          <w:ilvl w:val="0"/>
          <w:numId w:val="2"/>
        </w:numPr>
        <w:tabs>
          <w:tab w:val="left" w:pos="3240"/>
        </w:tabs>
        <w:spacing w:line="480" w:lineRule="auto"/>
        <w:rPr>
          <w:rFonts w:ascii="Times New Roman" w:hAnsi="Times New Roman" w:cs="Times New Roman"/>
          <w:sz w:val="24"/>
          <w:szCs w:val="24"/>
        </w:rPr>
      </w:pPr>
      <w:r>
        <w:rPr>
          <w:rFonts w:ascii="Times New Roman" w:hAnsi="Times New Roman" w:cs="Times New Roman"/>
          <w:sz w:val="24"/>
          <w:szCs w:val="24"/>
        </w:rPr>
        <w:t xml:space="preserve">Poverty </w:t>
      </w:r>
      <w:r w:rsidR="0028473C">
        <w:rPr>
          <w:rFonts w:ascii="Times New Roman" w:hAnsi="Times New Roman" w:cs="Times New Roman"/>
          <w:sz w:val="24"/>
          <w:szCs w:val="24"/>
        </w:rPr>
        <w:t>–</w:t>
      </w:r>
      <w:r>
        <w:rPr>
          <w:rFonts w:ascii="Times New Roman" w:hAnsi="Times New Roman" w:cs="Times New Roman"/>
          <w:sz w:val="24"/>
          <w:szCs w:val="24"/>
        </w:rPr>
        <w:t xml:space="preserve"> </w:t>
      </w:r>
      <w:r w:rsidR="0028473C">
        <w:rPr>
          <w:rFonts w:ascii="Times New Roman" w:hAnsi="Times New Roman" w:cs="Times New Roman"/>
          <w:sz w:val="24"/>
          <w:szCs w:val="24"/>
        </w:rPr>
        <w:t>With low income, poverty has exposed me to poor nutrition, lack of clean water, and other harsh realities that have put my health status at risk.</w:t>
      </w:r>
    </w:p>
    <w:p w14:paraId="4AD64FDB" w14:textId="54A5F548" w:rsidR="0028473C" w:rsidRDefault="004579DB" w:rsidP="00F90E4A">
      <w:pPr>
        <w:pStyle w:val="ListParagraph"/>
        <w:numPr>
          <w:ilvl w:val="0"/>
          <w:numId w:val="2"/>
        </w:numPr>
        <w:tabs>
          <w:tab w:val="left" w:pos="3240"/>
        </w:tabs>
        <w:spacing w:line="480" w:lineRule="auto"/>
        <w:rPr>
          <w:rFonts w:ascii="Times New Roman" w:hAnsi="Times New Roman" w:cs="Times New Roman"/>
          <w:sz w:val="24"/>
          <w:szCs w:val="24"/>
        </w:rPr>
      </w:pPr>
      <w:r>
        <w:rPr>
          <w:rFonts w:ascii="Times New Roman" w:hAnsi="Times New Roman" w:cs="Times New Roman"/>
          <w:sz w:val="24"/>
          <w:szCs w:val="24"/>
        </w:rPr>
        <w:t xml:space="preserve">Unequal access to healthcare – The unjust distribution of healthcare has </w:t>
      </w:r>
      <w:r w:rsidR="003B0FA9">
        <w:rPr>
          <w:rFonts w:ascii="Times New Roman" w:hAnsi="Times New Roman" w:cs="Times New Roman"/>
          <w:sz w:val="24"/>
          <w:szCs w:val="24"/>
        </w:rPr>
        <w:t>exposed me to prolonged illnesses and sicknesses that have affected my overall body functioning. It has also contributed to the premature deaths of my loved ones, an issue that has greatly affected me.</w:t>
      </w:r>
    </w:p>
    <w:p w14:paraId="0F6EEC23" w14:textId="6C116CB9" w:rsidR="0028473C" w:rsidRDefault="004579DB" w:rsidP="00F90E4A">
      <w:pPr>
        <w:pStyle w:val="ListParagraph"/>
        <w:numPr>
          <w:ilvl w:val="0"/>
          <w:numId w:val="2"/>
        </w:numPr>
        <w:tabs>
          <w:tab w:val="left" w:pos="3240"/>
        </w:tabs>
        <w:spacing w:line="480" w:lineRule="auto"/>
        <w:rPr>
          <w:rFonts w:ascii="Times New Roman" w:hAnsi="Times New Roman" w:cs="Times New Roman"/>
          <w:sz w:val="24"/>
          <w:szCs w:val="24"/>
        </w:rPr>
      </w:pPr>
      <w:r>
        <w:rPr>
          <w:rFonts w:ascii="Times New Roman" w:hAnsi="Times New Roman" w:cs="Times New Roman"/>
          <w:sz w:val="24"/>
          <w:szCs w:val="24"/>
        </w:rPr>
        <w:t xml:space="preserve">Lack of education – </w:t>
      </w:r>
      <w:r w:rsidR="00EA74BE">
        <w:rPr>
          <w:rFonts w:ascii="Times New Roman" w:hAnsi="Times New Roman" w:cs="Times New Roman"/>
          <w:sz w:val="24"/>
          <w:szCs w:val="24"/>
        </w:rPr>
        <w:t>Inadequate education is linked to lower income and has thus linked me to poorer health.</w:t>
      </w:r>
      <w:r w:rsidR="00540BBD">
        <w:rPr>
          <w:rFonts w:ascii="Times New Roman" w:hAnsi="Times New Roman" w:cs="Times New Roman"/>
          <w:sz w:val="24"/>
          <w:szCs w:val="24"/>
        </w:rPr>
        <w:t xml:space="preserve"> With a lack of education, I have been unable to better understand what is necessary and beneficial to my health and thus exposed to health problems such as asthma.</w:t>
      </w:r>
    </w:p>
    <w:p w14:paraId="52E29270" w14:textId="77997D67" w:rsidR="0028473C" w:rsidRDefault="004579DB" w:rsidP="00F90E4A">
      <w:pPr>
        <w:pStyle w:val="ListParagraph"/>
        <w:numPr>
          <w:ilvl w:val="0"/>
          <w:numId w:val="2"/>
        </w:numPr>
        <w:tabs>
          <w:tab w:val="left" w:pos="3240"/>
        </w:tabs>
        <w:spacing w:line="480" w:lineRule="auto"/>
        <w:rPr>
          <w:rFonts w:ascii="Times New Roman" w:hAnsi="Times New Roman" w:cs="Times New Roman"/>
          <w:sz w:val="24"/>
          <w:szCs w:val="24"/>
        </w:rPr>
      </w:pPr>
      <w:r>
        <w:rPr>
          <w:rFonts w:ascii="Times New Roman" w:hAnsi="Times New Roman" w:cs="Times New Roman"/>
          <w:sz w:val="24"/>
          <w:szCs w:val="24"/>
        </w:rPr>
        <w:t xml:space="preserve">Racism – </w:t>
      </w:r>
      <w:r w:rsidR="00DF17AF">
        <w:rPr>
          <w:rFonts w:ascii="Times New Roman" w:hAnsi="Times New Roman" w:cs="Times New Roman"/>
          <w:sz w:val="24"/>
          <w:szCs w:val="24"/>
        </w:rPr>
        <w:t>Through racism, I have been discriminated against and limited in my access to social resources such as employment and housing. I have also been denied my health rights in healthcare, where I have been treated as</w:t>
      </w:r>
      <w:r w:rsidR="009D3B27">
        <w:rPr>
          <w:rFonts w:ascii="Times New Roman" w:hAnsi="Times New Roman" w:cs="Times New Roman"/>
          <w:sz w:val="24"/>
          <w:szCs w:val="24"/>
        </w:rPr>
        <w:t xml:space="preserve"> an</w:t>
      </w:r>
      <w:r w:rsidR="00DF17AF">
        <w:rPr>
          <w:rFonts w:ascii="Times New Roman" w:hAnsi="Times New Roman" w:cs="Times New Roman"/>
          <w:sz w:val="24"/>
          <w:szCs w:val="24"/>
        </w:rPr>
        <w:t xml:space="preserve"> inf</w:t>
      </w:r>
      <w:r w:rsidR="009D3B27">
        <w:rPr>
          <w:rFonts w:ascii="Times New Roman" w:hAnsi="Times New Roman" w:cs="Times New Roman"/>
          <w:sz w:val="24"/>
          <w:szCs w:val="24"/>
        </w:rPr>
        <w:t>erior person.</w:t>
      </w:r>
    </w:p>
    <w:p w14:paraId="5165E57F" w14:textId="3D1269FC" w:rsidR="0028473C" w:rsidRDefault="004579DB" w:rsidP="00F90E4A">
      <w:pPr>
        <w:pStyle w:val="ListParagraph"/>
        <w:numPr>
          <w:ilvl w:val="0"/>
          <w:numId w:val="1"/>
        </w:numPr>
        <w:tabs>
          <w:tab w:val="left" w:pos="3240"/>
        </w:tabs>
        <w:spacing w:line="480" w:lineRule="auto"/>
        <w:rPr>
          <w:rFonts w:ascii="Times New Roman" w:hAnsi="Times New Roman" w:cs="Times New Roman"/>
          <w:sz w:val="24"/>
          <w:szCs w:val="24"/>
        </w:rPr>
      </w:pPr>
      <w:r>
        <w:rPr>
          <w:rFonts w:ascii="Times New Roman" w:hAnsi="Times New Roman" w:cs="Times New Roman"/>
          <w:sz w:val="24"/>
          <w:szCs w:val="24"/>
        </w:rPr>
        <w:t>Two health disparities</w:t>
      </w:r>
    </w:p>
    <w:p w14:paraId="0FF21033" w14:textId="465BA6F0" w:rsidR="00C766C1" w:rsidRDefault="004579DB" w:rsidP="00F90E4A">
      <w:pPr>
        <w:pStyle w:val="ListParagraph"/>
        <w:tabs>
          <w:tab w:val="left" w:pos="3240"/>
        </w:tabs>
        <w:spacing w:line="480" w:lineRule="auto"/>
        <w:rPr>
          <w:rFonts w:ascii="Times New Roman" w:hAnsi="Times New Roman" w:cs="Times New Roman"/>
          <w:sz w:val="24"/>
          <w:szCs w:val="24"/>
        </w:rPr>
      </w:pPr>
      <w:r>
        <w:rPr>
          <w:rFonts w:ascii="Times New Roman" w:hAnsi="Times New Roman" w:cs="Times New Roman"/>
          <w:sz w:val="24"/>
          <w:szCs w:val="24"/>
        </w:rPr>
        <w:t>Major health disparities include:</w:t>
      </w:r>
    </w:p>
    <w:p w14:paraId="48444173" w14:textId="5384EDCD" w:rsidR="00A63EDD" w:rsidRDefault="004579DB" w:rsidP="00F90E4A">
      <w:pPr>
        <w:pStyle w:val="ListParagraph"/>
        <w:numPr>
          <w:ilvl w:val="0"/>
          <w:numId w:val="3"/>
        </w:numPr>
        <w:tabs>
          <w:tab w:val="left" w:pos="3240"/>
        </w:tabs>
        <w:spacing w:line="480" w:lineRule="auto"/>
        <w:rPr>
          <w:rFonts w:ascii="Times New Roman" w:hAnsi="Times New Roman" w:cs="Times New Roman"/>
          <w:sz w:val="24"/>
          <w:szCs w:val="24"/>
        </w:rPr>
      </w:pPr>
      <w:r>
        <w:rPr>
          <w:rFonts w:ascii="Times New Roman" w:hAnsi="Times New Roman" w:cs="Times New Roman"/>
          <w:sz w:val="24"/>
          <w:szCs w:val="24"/>
        </w:rPr>
        <w:t xml:space="preserve">Race and ethnicity – </w:t>
      </w:r>
      <w:r w:rsidR="00157183">
        <w:rPr>
          <w:rFonts w:ascii="Times New Roman" w:hAnsi="Times New Roman" w:cs="Times New Roman"/>
          <w:sz w:val="24"/>
          <w:szCs w:val="24"/>
        </w:rPr>
        <w:t xml:space="preserve">Various people have been </w:t>
      </w:r>
      <w:r w:rsidR="009950CA">
        <w:rPr>
          <w:rFonts w:ascii="Times New Roman" w:hAnsi="Times New Roman" w:cs="Times New Roman"/>
          <w:sz w:val="24"/>
          <w:szCs w:val="24"/>
        </w:rPr>
        <w:t>classifying themselves and others racially and ethnically on access to improved health.</w:t>
      </w:r>
      <w:r w:rsidR="00BD4B0F">
        <w:rPr>
          <w:rFonts w:ascii="Times New Roman" w:hAnsi="Times New Roman" w:cs="Times New Roman"/>
          <w:sz w:val="24"/>
          <w:szCs w:val="24"/>
        </w:rPr>
        <w:t xml:space="preserve"> Data acquired from the U.S. Census Bureau </w:t>
      </w:r>
      <w:r w:rsidR="004310F0">
        <w:rPr>
          <w:rFonts w:ascii="Times New Roman" w:hAnsi="Times New Roman" w:cs="Times New Roman"/>
          <w:sz w:val="24"/>
          <w:szCs w:val="24"/>
        </w:rPr>
        <w:t xml:space="preserve">in 2014 </w:t>
      </w:r>
      <w:r w:rsidR="00BD4B0F">
        <w:rPr>
          <w:rFonts w:ascii="Times New Roman" w:hAnsi="Times New Roman" w:cs="Times New Roman"/>
          <w:sz w:val="24"/>
          <w:szCs w:val="24"/>
        </w:rPr>
        <w:t xml:space="preserve">shows that approximately 37.9% </w:t>
      </w:r>
      <w:r w:rsidR="0005117F">
        <w:rPr>
          <w:rFonts w:ascii="Times New Roman" w:hAnsi="Times New Roman" w:cs="Times New Roman"/>
          <w:sz w:val="24"/>
          <w:szCs w:val="24"/>
        </w:rPr>
        <w:t>of the entire U.S. population was found to be racial or ethnic minorities</w:t>
      </w:r>
      <w:r w:rsidR="004310F0">
        <w:rPr>
          <w:rFonts w:ascii="Times New Roman" w:hAnsi="Times New Roman" w:cs="Times New Roman"/>
          <w:sz w:val="24"/>
          <w:szCs w:val="24"/>
        </w:rPr>
        <w:t xml:space="preserve">. </w:t>
      </w:r>
      <w:r w:rsidR="00AE3A91">
        <w:rPr>
          <w:rFonts w:ascii="Times New Roman" w:hAnsi="Times New Roman" w:cs="Times New Roman"/>
          <w:sz w:val="24"/>
          <w:szCs w:val="24"/>
        </w:rPr>
        <w:t xml:space="preserve">The infant gestational age greatly differs </w:t>
      </w:r>
      <w:r w:rsidR="004310F0">
        <w:rPr>
          <w:rFonts w:ascii="Times New Roman" w:hAnsi="Times New Roman" w:cs="Times New Roman"/>
          <w:sz w:val="24"/>
          <w:szCs w:val="24"/>
        </w:rPr>
        <w:t>between various</w:t>
      </w:r>
      <w:r w:rsidR="00AE3A91">
        <w:rPr>
          <w:rFonts w:ascii="Times New Roman" w:hAnsi="Times New Roman" w:cs="Times New Roman"/>
          <w:sz w:val="24"/>
          <w:szCs w:val="24"/>
        </w:rPr>
        <w:t xml:space="preserve"> racial and ethnic groups.</w:t>
      </w:r>
      <w:r w:rsidR="002F7818">
        <w:rPr>
          <w:rFonts w:ascii="Times New Roman" w:hAnsi="Times New Roman" w:cs="Times New Roman"/>
          <w:sz w:val="24"/>
          <w:szCs w:val="24"/>
        </w:rPr>
        <w:t xml:space="preserve"> According to NCHS,</w:t>
      </w:r>
      <w:r w:rsidR="004310F0">
        <w:rPr>
          <w:rFonts w:ascii="Times New Roman" w:hAnsi="Times New Roman" w:cs="Times New Roman"/>
          <w:sz w:val="24"/>
          <w:szCs w:val="24"/>
        </w:rPr>
        <w:t xml:space="preserve"> since 2004,</w:t>
      </w:r>
      <w:r w:rsidR="002F7818">
        <w:rPr>
          <w:rFonts w:ascii="Times New Roman" w:hAnsi="Times New Roman" w:cs="Times New Roman"/>
          <w:sz w:val="24"/>
          <w:szCs w:val="24"/>
        </w:rPr>
        <w:t xml:space="preserve"> infant </w:t>
      </w:r>
      <w:r w:rsidR="002F7818">
        <w:rPr>
          <w:rFonts w:ascii="Times New Roman" w:hAnsi="Times New Roman" w:cs="Times New Roman"/>
          <w:sz w:val="24"/>
          <w:szCs w:val="24"/>
        </w:rPr>
        <w:lastRenderedPageBreak/>
        <w:t xml:space="preserve">mortality rates </w:t>
      </w:r>
      <w:r w:rsidR="004310F0">
        <w:rPr>
          <w:rFonts w:ascii="Times New Roman" w:hAnsi="Times New Roman" w:cs="Times New Roman"/>
          <w:sz w:val="24"/>
          <w:szCs w:val="24"/>
        </w:rPr>
        <w:t>fell</w:t>
      </w:r>
      <w:r w:rsidR="002F7818">
        <w:rPr>
          <w:rFonts w:ascii="Times New Roman" w:hAnsi="Times New Roman" w:cs="Times New Roman"/>
          <w:sz w:val="24"/>
          <w:szCs w:val="24"/>
        </w:rPr>
        <w:t xml:space="preserve"> by 14%, while the health disparities among</w:t>
      </w:r>
      <w:r w:rsidR="004310F0">
        <w:rPr>
          <w:rFonts w:ascii="Times New Roman" w:hAnsi="Times New Roman" w:cs="Times New Roman"/>
          <w:sz w:val="24"/>
          <w:szCs w:val="24"/>
        </w:rPr>
        <w:t xml:space="preserve"> different</w:t>
      </w:r>
      <w:r w:rsidR="002F7818">
        <w:rPr>
          <w:rFonts w:ascii="Times New Roman" w:hAnsi="Times New Roman" w:cs="Times New Roman"/>
          <w:sz w:val="24"/>
          <w:szCs w:val="24"/>
        </w:rPr>
        <w:t xml:space="preserve"> rac</w:t>
      </w:r>
      <w:r w:rsidR="004310F0">
        <w:rPr>
          <w:rFonts w:ascii="Times New Roman" w:hAnsi="Times New Roman" w:cs="Times New Roman"/>
          <w:sz w:val="24"/>
          <w:szCs w:val="24"/>
        </w:rPr>
        <w:t>es</w:t>
      </w:r>
      <w:r w:rsidR="002F7818">
        <w:rPr>
          <w:rFonts w:ascii="Times New Roman" w:hAnsi="Times New Roman" w:cs="Times New Roman"/>
          <w:sz w:val="24"/>
          <w:szCs w:val="24"/>
        </w:rPr>
        <w:t xml:space="preserve"> and ethnic groups continued to exist</w:t>
      </w:r>
      <w:r w:rsidR="00A446E0">
        <w:rPr>
          <w:rFonts w:ascii="Times New Roman" w:hAnsi="Times New Roman" w:cs="Times New Roman"/>
          <w:sz w:val="24"/>
          <w:szCs w:val="24"/>
        </w:rPr>
        <w:t xml:space="preserve"> (NCHS, 2016)</w:t>
      </w:r>
      <w:r w:rsidR="002F7818">
        <w:rPr>
          <w:rFonts w:ascii="Times New Roman" w:hAnsi="Times New Roman" w:cs="Times New Roman"/>
          <w:sz w:val="24"/>
          <w:szCs w:val="24"/>
        </w:rPr>
        <w:t>.</w:t>
      </w:r>
    </w:p>
    <w:p w14:paraId="11884CF8" w14:textId="5F72791A" w:rsidR="00C766C1" w:rsidRDefault="004579DB" w:rsidP="00F90E4A">
      <w:pPr>
        <w:pStyle w:val="ListParagraph"/>
        <w:numPr>
          <w:ilvl w:val="0"/>
          <w:numId w:val="3"/>
        </w:numPr>
        <w:tabs>
          <w:tab w:val="left" w:pos="3240"/>
        </w:tabs>
        <w:spacing w:line="480" w:lineRule="auto"/>
        <w:rPr>
          <w:rFonts w:ascii="Times New Roman" w:hAnsi="Times New Roman" w:cs="Times New Roman"/>
          <w:sz w:val="24"/>
          <w:szCs w:val="24"/>
        </w:rPr>
      </w:pPr>
      <w:r>
        <w:rPr>
          <w:rFonts w:ascii="Times New Roman" w:hAnsi="Times New Roman" w:cs="Times New Roman"/>
          <w:sz w:val="24"/>
          <w:szCs w:val="24"/>
        </w:rPr>
        <w:t>Gender – Gender differences are a major health disparity that brings about different health outcomes in the mortality rates</w:t>
      </w:r>
      <w:r w:rsidR="00A446E0">
        <w:rPr>
          <w:rFonts w:ascii="Times New Roman" w:hAnsi="Times New Roman" w:cs="Times New Roman"/>
          <w:sz w:val="24"/>
          <w:szCs w:val="24"/>
        </w:rPr>
        <w:t xml:space="preserve"> and</w:t>
      </w:r>
      <w:r>
        <w:rPr>
          <w:rFonts w:ascii="Times New Roman" w:hAnsi="Times New Roman" w:cs="Times New Roman"/>
          <w:sz w:val="24"/>
          <w:szCs w:val="24"/>
        </w:rPr>
        <w:t xml:space="preserve"> mental health disorders</w:t>
      </w:r>
      <w:r w:rsidR="00A446E0">
        <w:rPr>
          <w:rFonts w:ascii="Times New Roman" w:hAnsi="Times New Roman" w:cs="Times New Roman"/>
          <w:sz w:val="24"/>
          <w:szCs w:val="24"/>
        </w:rPr>
        <w:t xml:space="preserve">. </w:t>
      </w:r>
      <w:r>
        <w:rPr>
          <w:rFonts w:ascii="Times New Roman" w:hAnsi="Times New Roman" w:cs="Times New Roman"/>
          <w:sz w:val="24"/>
          <w:szCs w:val="24"/>
        </w:rPr>
        <w:t xml:space="preserve">According to NCHS, the </w:t>
      </w:r>
      <w:r w:rsidR="00A446E0">
        <w:rPr>
          <w:rFonts w:ascii="Times New Roman" w:hAnsi="Times New Roman" w:cs="Times New Roman"/>
          <w:sz w:val="24"/>
          <w:szCs w:val="24"/>
        </w:rPr>
        <w:t xml:space="preserve">women’s </w:t>
      </w:r>
      <w:r>
        <w:rPr>
          <w:rFonts w:ascii="Times New Roman" w:hAnsi="Times New Roman" w:cs="Times New Roman"/>
          <w:sz w:val="24"/>
          <w:szCs w:val="24"/>
        </w:rPr>
        <w:t xml:space="preserve">life expectancy was found to be 81.2 years, while that of men was found to </w:t>
      </w:r>
      <w:r w:rsidR="00781BB8">
        <w:rPr>
          <w:rFonts w:ascii="Times New Roman" w:hAnsi="Times New Roman" w:cs="Times New Roman"/>
          <w:sz w:val="24"/>
          <w:szCs w:val="24"/>
        </w:rPr>
        <w:t xml:space="preserve">be 76.4 years. Since 2004, the change in life expectancy between </w:t>
      </w:r>
      <w:r w:rsidR="00A446E0">
        <w:rPr>
          <w:rFonts w:ascii="Times New Roman" w:hAnsi="Times New Roman" w:cs="Times New Roman"/>
          <w:sz w:val="24"/>
          <w:szCs w:val="24"/>
        </w:rPr>
        <w:t xml:space="preserve">women and </w:t>
      </w:r>
      <w:r w:rsidR="00781BB8">
        <w:rPr>
          <w:rFonts w:ascii="Times New Roman" w:hAnsi="Times New Roman" w:cs="Times New Roman"/>
          <w:sz w:val="24"/>
          <w:szCs w:val="24"/>
        </w:rPr>
        <w:t>me</w:t>
      </w:r>
      <w:r w:rsidR="00A446E0">
        <w:rPr>
          <w:rFonts w:ascii="Times New Roman" w:hAnsi="Times New Roman" w:cs="Times New Roman"/>
          <w:sz w:val="24"/>
          <w:szCs w:val="24"/>
        </w:rPr>
        <w:t>n</w:t>
      </w:r>
      <w:r w:rsidR="00781BB8">
        <w:rPr>
          <w:rFonts w:ascii="Times New Roman" w:hAnsi="Times New Roman" w:cs="Times New Roman"/>
          <w:sz w:val="24"/>
          <w:szCs w:val="24"/>
        </w:rPr>
        <w:t xml:space="preserve"> was found to have fallen from 5 years to 4.</w:t>
      </w:r>
      <w:r w:rsidR="00A446E0">
        <w:rPr>
          <w:rFonts w:ascii="Times New Roman" w:hAnsi="Times New Roman" w:cs="Times New Roman"/>
          <w:sz w:val="24"/>
          <w:szCs w:val="24"/>
        </w:rPr>
        <w:t>5</w:t>
      </w:r>
      <w:r w:rsidR="00781BB8">
        <w:rPr>
          <w:rFonts w:ascii="Times New Roman" w:hAnsi="Times New Roman" w:cs="Times New Roman"/>
          <w:sz w:val="24"/>
          <w:szCs w:val="24"/>
        </w:rPr>
        <w:t xml:space="preserve"> years</w:t>
      </w:r>
      <w:r w:rsidR="00A446E0">
        <w:rPr>
          <w:rFonts w:ascii="Times New Roman" w:hAnsi="Times New Roman" w:cs="Times New Roman"/>
          <w:sz w:val="24"/>
          <w:szCs w:val="24"/>
        </w:rPr>
        <w:t xml:space="preserve">. </w:t>
      </w:r>
      <w:r w:rsidR="00176FEA">
        <w:rPr>
          <w:rFonts w:ascii="Times New Roman" w:hAnsi="Times New Roman" w:cs="Times New Roman"/>
          <w:sz w:val="24"/>
          <w:szCs w:val="24"/>
        </w:rPr>
        <w:t>Research done by Kindig &amp; Cheng (2013) further shows that as the mortality rates decreased in most counties of the U.S. from 1992 to 2006, there was an increase in mortality rates</w:t>
      </w:r>
      <w:r w:rsidR="00A446E0">
        <w:rPr>
          <w:rFonts w:ascii="Times New Roman" w:hAnsi="Times New Roman" w:cs="Times New Roman"/>
          <w:sz w:val="24"/>
          <w:szCs w:val="24"/>
        </w:rPr>
        <w:t xml:space="preserve"> of women</w:t>
      </w:r>
      <w:r w:rsidR="00176FEA">
        <w:rPr>
          <w:rFonts w:ascii="Times New Roman" w:hAnsi="Times New Roman" w:cs="Times New Roman"/>
          <w:sz w:val="24"/>
          <w:szCs w:val="24"/>
        </w:rPr>
        <w:t xml:space="preserve"> in</w:t>
      </w:r>
      <w:r w:rsidR="00A446E0">
        <w:rPr>
          <w:rFonts w:ascii="Times New Roman" w:hAnsi="Times New Roman" w:cs="Times New Roman"/>
          <w:sz w:val="24"/>
          <w:szCs w:val="24"/>
        </w:rPr>
        <w:t xml:space="preserve"> more than</w:t>
      </w:r>
      <w:r w:rsidR="00176FEA">
        <w:rPr>
          <w:rFonts w:ascii="Times New Roman" w:hAnsi="Times New Roman" w:cs="Times New Roman"/>
          <w:sz w:val="24"/>
          <w:szCs w:val="24"/>
        </w:rPr>
        <w:t xml:space="preserve"> 4</w:t>
      </w:r>
      <w:r w:rsidR="00A446E0">
        <w:rPr>
          <w:rFonts w:ascii="Times New Roman" w:hAnsi="Times New Roman" w:cs="Times New Roman"/>
          <w:sz w:val="24"/>
          <w:szCs w:val="24"/>
        </w:rPr>
        <w:t>0%</w:t>
      </w:r>
      <w:r w:rsidR="00176FEA">
        <w:rPr>
          <w:rFonts w:ascii="Times New Roman" w:hAnsi="Times New Roman" w:cs="Times New Roman"/>
          <w:sz w:val="24"/>
          <w:szCs w:val="24"/>
        </w:rPr>
        <w:t xml:space="preserve"> of the counties, while only 3% of the counties experienced a </w:t>
      </w:r>
      <w:r w:rsidR="00A446E0">
        <w:rPr>
          <w:rFonts w:ascii="Times New Roman" w:hAnsi="Times New Roman" w:cs="Times New Roman"/>
          <w:sz w:val="24"/>
          <w:szCs w:val="24"/>
        </w:rPr>
        <w:t>rise</w:t>
      </w:r>
      <w:r w:rsidR="00176FEA">
        <w:rPr>
          <w:rFonts w:ascii="Times New Roman" w:hAnsi="Times New Roman" w:cs="Times New Roman"/>
          <w:sz w:val="24"/>
          <w:szCs w:val="24"/>
        </w:rPr>
        <w:t xml:space="preserve"> in mortality rates</w:t>
      </w:r>
      <w:r w:rsidR="00A446E0">
        <w:rPr>
          <w:rFonts w:ascii="Times New Roman" w:hAnsi="Times New Roman" w:cs="Times New Roman"/>
          <w:sz w:val="24"/>
          <w:szCs w:val="24"/>
        </w:rPr>
        <w:t xml:space="preserve"> for men</w:t>
      </w:r>
      <w:r w:rsidR="00176FEA">
        <w:rPr>
          <w:rFonts w:ascii="Times New Roman" w:hAnsi="Times New Roman" w:cs="Times New Roman"/>
          <w:sz w:val="24"/>
          <w:szCs w:val="24"/>
        </w:rPr>
        <w:t xml:space="preserve">. </w:t>
      </w:r>
    </w:p>
    <w:p w14:paraId="00862D1A" w14:textId="7DFE19A7" w:rsidR="00C5348E" w:rsidRDefault="004579DB" w:rsidP="00F90E4A">
      <w:pPr>
        <w:pStyle w:val="ListParagraph"/>
        <w:numPr>
          <w:ilvl w:val="0"/>
          <w:numId w:val="1"/>
        </w:numPr>
        <w:tabs>
          <w:tab w:val="left" w:pos="3240"/>
        </w:tabs>
        <w:spacing w:line="480" w:lineRule="auto"/>
        <w:rPr>
          <w:rFonts w:ascii="Times New Roman" w:hAnsi="Times New Roman" w:cs="Times New Roman"/>
          <w:sz w:val="24"/>
          <w:szCs w:val="24"/>
        </w:rPr>
      </w:pPr>
      <w:r>
        <w:rPr>
          <w:rFonts w:ascii="Times New Roman" w:hAnsi="Times New Roman" w:cs="Times New Roman"/>
          <w:sz w:val="24"/>
          <w:szCs w:val="24"/>
        </w:rPr>
        <w:t>My ow</w:t>
      </w:r>
      <w:r>
        <w:rPr>
          <w:rFonts w:ascii="Times New Roman" w:hAnsi="Times New Roman" w:cs="Times New Roman"/>
          <w:sz w:val="24"/>
          <w:szCs w:val="24"/>
        </w:rPr>
        <w:t>n cultural beliefs on health</w:t>
      </w:r>
    </w:p>
    <w:p w14:paraId="182B0E89" w14:textId="3DF33203" w:rsidR="004A5813" w:rsidRDefault="004579DB" w:rsidP="00F90E4A">
      <w:pPr>
        <w:pStyle w:val="ListParagraph"/>
        <w:tabs>
          <w:tab w:val="left" w:pos="3240"/>
        </w:tabs>
        <w:spacing w:line="480" w:lineRule="auto"/>
        <w:rPr>
          <w:rFonts w:ascii="Times New Roman" w:hAnsi="Times New Roman" w:cs="Times New Roman"/>
          <w:sz w:val="24"/>
          <w:szCs w:val="24"/>
        </w:rPr>
      </w:pPr>
      <w:r>
        <w:rPr>
          <w:rFonts w:ascii="Times New Roman" w:hAnsi="Times New Roman" w:cs="Times New Roman"/>
          <w:sz w:val="24"/>
          <w:szCs w:val="24"/>
        </w:rPr>
        <w:t xml:space="preserve">My cultural beliefs on health have a unique view of </w:t>
      </w:r>
      <w:r w:rsidR="00520B05">
        <w:rPr>
          <w:rFonts w:ascii="Times New Roman" w:hAnsi="Times New Roman" w:cs="Times New Roman"/>
          <w:sz w:val="24"/>
          <w:szCs w:val="24"/>
        </w:rPr>
        <w:t xml:space="preserve">treatment purposes. </w:t>
      </w:r>
      <w:r>
        <w:rPr>
          <w:rFonts w:ascii="Times New Roman" w:hAnsi="Times New Roman" w:cs="Times New Roman"/>
          <w:sz w:val="24"/>
          <w:szCs w:val="24"/>
        </w:rPr>
        <w:t xml:space="preserve">In my culture, we strongly believe in primary care physicians as our healthcare providers. </w:t>
      </w:r>
      <w:r w:rsidR="00520B05">
        <w:rPr>
          <w:rFonts w:ascii="Times New Roman" w:hAnsi="Times New Roman" w:cs="Times New Roman"/>
          <w:sz w:val="24"/>
          <w:szCs w:val="24"/>
        </w:rPr>
        <w:t xml:space="preserve">Also, when addressing an older patient, the primary care physicians should first bend before initiating any communication. </w:t>
      </w:r>
      <w:r>
        <w:rPr>
          <w:rFonts w:ascii="Times New Roman" w:hAnsi="Times New Roman" w:cs="Times New Roman"/>
          <w:sz w:val="24"/>
          <w:szCs w:val="24"/>
        </w:rPr>
        <w:t>We also believe that making direct eye contact with strangers or people whom we haven't interacted with before may contribute to high levels of health challenges.</w:t>
      </w:r>
    </w:p>
    <w:p w14:paraId="462C3FD9" w14:textId="69A5E9F8" w:rsidR="00ED65A7" w:rsidRDefault="004579DB" w:rsidP="00F90E4A">
      <w:pPr>
        <w:pStyle w:val="ListParagraph"/>
        <w:numPr>
          <w:ilvl w:val="0"/>
          <w:numId w:val="1"/>
        </w:numPr>
        <w:tabs>
          <w:tab w:val="left" w:pos="3240"/>
        </w:tabs>
        <w:spacing w:line="480" w:lineRule="auto"/>
        <w:rPr>
          <w:rFonts w:ascii="Times New Roman" w:hAnsi="Times New Roman" w:cs="Times New Roman"/>
          <w:sz w:val="24"/>
          <w:szCs w:val="24"/>
        </w:rPr>
      </w:pPr>
      <w:r>
        <w:rPr>
          <w:rFonts w:ascii="Times New Roman" w:hAnsi="Times New Roman" w:cs="Times New Roman"/>
          <w:sz w:val="24"/>
          <w:szCs w:val="24"/>
        </w:rPr>
        <w:t>Four social determinants that impa</w:t>
      </w:r>
      <w:r>
        <w:rPr>
          <w:rFonts w:ascii="Times New Roman" w:hAnsi="Times New Roman" w:cs="Times New Roman"/>
          <w:sz w:val="24"/>
          <w:szCs w:val="24"/>
        </w:rPr>
        <w:t>ct malaria</w:t>
      </w:r>
    </w:p>
    <w:p w14:paraId="1D0DBE97" w14:textId="42AE1DC3" w:rsidR="00ED65A7" w:rsidRDefault="004579DB" w:rsidP="00F90E4A">
      <w:pPr>
        <w:pStyle w:val="ListParagraph"/>
        <w:numPr>
          <w:ilvl w:val="0"/>
          <w:numId w:val="5"/>
        </w:numPr>
        <w:tabs>
          <w:tab w:val="left" w:pos="3240"/>
        </w:tabs>
        <w:spacing w:line="480" w:lineRule="auto"/>
        <w:rPr>
          <w:rFonts w:ascii="Times New Roman" w:hAnsi="Times New Roman" w:cs="Times New Roman"/>
          <w:sz w:val="24"/>
          <w:szCs w:val="24"/>
        </w:rPr>
      </w:pPr>
      <w:r>
        <w:rPr>
          <w:rFonts w:ascii="Times New Roman" w:hAnsi="Times New Roman" w:cs="Times New Roman"/>
          <w:sz w:val="24"/>
          <w:szCs w:val="24"/>
        </w:rPr>
        <w:t>Gender</w:t>
      </w:r>
      <w:r w:rsidR="003D7060">
        <w:rPr>
          <w:rFonts w:ascii="Times New Roman" w:hAnsi="Times New Roman" w:cs="Times New Roman"/>
          <w:sz w:val="24"/>
          <w:szCs w:val="24"/>
        </w:rPr>
        <w:t xml:space="preserve"> – </w:t>
      </w:r>
      <w:r w:rsidR="00631410">
        <w:rPr>
          <w:rFonts w:ascii="Times New Roman" w:hAnsi="Times New Roman" w:cs="Times New Roman"/>
          <w:sz w:val="24"/>
          <w:szCs w:val="24"/>
        </w:rPr>
        <w:t xml:space="preserve">Women </w:t>
      </w:r>
      <w:r w:rsidR="006841B8">
        <w:rPr>
          <w:rFonts w:ascii="Times New Roman" w:hAnsi="Times New Roman" w:cs="Times New Roman"/>
          <w:sz w:val="24"/>
          <w:szCs w:val="24"/>
        </w:rPr>
        <w:t>largely tend</w:t>
      </w:r>
      <w:r w:rsidR="00DC7943">
        <w:rPr>
          <w:rFonts w:ascii="Times New Roman" w:hAnsi="Times New Roman" w:cs="Times New Roman"/>
          <w:sz w:val="24"/>
          <w:szCs w:val="24"/>
        </w:rPr>
        <w:t xml:space="preserve"> to </w:t>
      </w:r>
      <w:r w:rsidR="006841B8">
        <w:rPr>
          <w:rFonts w:ascii="Times New Roman" w:hAnsi="Times New Roman" w:cs="Times New Roman"/>
          <w:sz w:val="24"/>
          <w:szCs w:val="24"/>
        </w:rPr>
        <w:t xml:space="preserve">have </w:t>
      </w:r>
      <w:r w:rsidR="00DC7943">
        <w:rPr>
          <w:rFonts w:ascii="Times New Roman" w:hAnsi="Times New Roman" w:cs="Times New Roman"/>
          <w:sz w:val="24"/>
          <w:szCs w:val="24"/>
        </w:rPr>
        <w:t>work burdens in mosquito prevalent areas and are thus</w:t>
      </w:r>
      <w:r w:rsidR="003D7060">
        <w:rPr>
          <w:rFonts w:ascii="Times New Roman" w:hAnsi="Times New Roman" w:cs="Times New Roman"/>
          <w:sz w:val="24"/>
          <w:szCs w:val="24"/>
        </w:rPr>
        <w:t xml:space="preserve"> more </w:t>
      </w:r>
      <w:r w:rsidR="006841B8">
        <w:rPr>
          <w:rFonts w:ascii="Times New Roman" w:hAnsi="Times New Roman" w:cs="Times New Roman"/>
          <w:sz w:val="24"/>
          <w:szCs w:val="24"/>
        </w:rPr>
        <w:t>exposed</w:t>
      </w:r>
      <w:r w:rsidR="003D7060">
        <w:rPr>
          <w:rFonts w:ascii="Times New Roman" w:hAnsi="Times New Roman" w:cs="Times New Roman"/>
          <w:sz w:val="24"/>
          <w:szCs w:val="24"/>
        </w:rPr>
        <w:t xml:space="preserve"> to malaria</w:t>
      </w:r>
      <w:r w:rsidR="00DC7943">
        <w:rPr>
          <w:rFonts w:ascii="Times New Roman" w:hAnsi="Times New Roman" w:cs="Times New Roman"/>
          <w:sz w:val="24"/>
          <w:szCs w:val="24"/>
        </w:rPr>
        <w:t xml:space="preserve"> infection </w:t>
      </w:r>
      <w:r w:rsidR="006841B8">
        <w:rPr>
          <w:rFonts w:ascii="Times New Roman" w:hAnsi="Times New Roman" w:cs="Times New Roman"/>
          <w:sz w:val="24"/>
          <w:szCs w:val="24"/>
        </w:rPr>
        <w:t xml:space="preserve">than </w:t>
      </w:r>
      <w:r w:rsidR="00DC7943">
        <w:rPr>
          <w:rFonts w:ascii="Times New Roman" w:hAnsi="Times New Roman" w:cs="Times New Roman"/>
          <w:sz w:val="24"/>
          <w:szCs w:val="24"/>
        </w:rPr>
        <w:t>men.</w:t>
      </w:r>
    </w:p>
    <w:p w14:paraId="0D4C0BC9" w14:textId="3008C9C7" w:rsidR="00ED65A7" w:rsidRDefault="004579DB" w:rsidP="00F90E4A">
      <w:pPr>
        <w:pStyle w:val="ListParagraph"/>
        <w:numPr>
          <w:ilvl w:val="0"/>
          <w:numId w:val="5"/>
        </w:numPr>
        <w:tabs>
          <w:tab w:val="left" w:pos="3240"/>
        </w:tabs>
        <w:spacing w:line="480" w:lineRule="auto"/>
        <w:rPr>
          <w:rFonts w:ascii="Times New Roman" w:hAnsi="Times New Roman" w:cs="Times New Roman"/>
          <w:sz w:val="24"/>
          <w:szCs w:val="24"/>
        </w:rPr>
      </w:pPr>
      <w:r>
        <w:rPr>
          <w:rFonts w:ascii="Times New Roman" w:hAnsi="Times New Roman" w:cs="Times New Roman"/>
          <w:sz w:val="24"/>
          <w:szCs w:val="24"/>
        </w:rPr>
        <w:t>Age</w:t>
      </w:r>
      <w:r w:rsidR="00001B64">
        <w:rPr>
          <w:rFonts w:ascii="Times New Roman" w:hAnsi="Times New Roman" w:cs="Times New Roman"/>
          <w:sz w:val="24"/>
          <w:szCs w:val="24"/>
        </w:rPr>
        <w:t xml:space="preserve"> – Children under the age of 5 years are more</w:t>
      </w:r>
      <w:r w:rsidR="006841B8">
        <w:rPr>
          <w:rFonts w:ascii="Times New Roman" w:hAnsi="Times New Roman" w:cs="Times New Roman"/>
          <w:sz w:val="24"/>
          <w:szCs w:val="24"/>
        </w:rPr>
        <w:t xml:space="preserve"> exposed</w:t>
      </w:r>
      <w:r w:rsidR="00001B64">
        <w:rPr>
          <w:rFonts w:ascii="Times New Roman" w:hAnsi="Times New Roman" w:cs="Times New Roman"/>
          <w:sz w:val="24"/>
          <w:szCs w:val="24"/>
        </w:rPr>
        <w:t xml:space="preserve"> to </w:t>
      </w:r>
      <w:r w:rsidR="006841B8">
        <w:rPr>
          <w:rFonts w:ascii="Times New Roman" w:hAnsi="Times New Roman" w:cs="Times New Roman"/>
          <w:sz w:val="24"/>
          <w:szCs w:val="24"/>
        </w:rPr>
        <w:t xml:space="preserve">being attacked by </w:t>
      </w:r>
      <w:r w:rsidR="00001B64">
        <w:rPr>
          <w:rFonts w:ascii="Times New Roman" w:hAnsi="Times New Roman" w:cs="Times New Roman"/>
          <w:sz w:val="24"/>
          <w:szCs w:val="24"/>
        </w:rPr>
        <w:t xml:space="preserve">malaria infection </w:t>
      </w:r>
      <w:r w:rsidR="006841B8">
        <w:rPr>
          <w:rFonts w:ascii="Times New Roman" w:hAnsi="Times New Roman" w:cs="Times New Roman"/>
          <w:sz w:val="24"/>
          <w:szCs w:val="24"/>
        </w:rPr>
        <w:t>than the</w:t>
      </w:r>
      <w:r w:rsidR="00001B64">
        <w:rPr>
          <w:rFonts w:ascii="Times New Roman" w:hAnsi="Times New Roman" w:cs="Times New Roman"/>
          <w:sz w:val="24"/>
          <w:szCs w:val="24"/>
        </w:rPr>
        <w:t xml:space="preserve"> middle-aged.</w:t>
      </w:r>
    </w:p>
    <w:p w14:paraId="1E730A31" w14:textId="2AFAC14A" w:rsidR="00ED65A7" w:rsidRDefault="004579DB" w:rsidP="00F90E4A">
      <w:pPr>
        <w:pStyle w:val="ListParagraph"/>
        <w:numPr>
          <w:ilvl w:val="0"/>
          <w:numId w:val="5"/>
        </w:numPr>
        <w:tabs>
          <w:tab w:val="left" w:pos="324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Occupation</w:t>
      </w:r>
      <w:r w:rsidR="00001B64">
        <w:rPr>
          <w:rFonts w:ascii="Times New Roman" w:hAnsi="Times New Roman" w:cs="Times New Roman"/>
          <w:sz w:val="24"/>
          <w:szCs w:val="24"/>
        </w:rPr>
        <w:t xml:space="preserve"> – People who work in stagnant areas, for example, </w:t>
      </w:r>
      <w:r w:rsidR="002131C3">
        <w:rPr>
          <w:rFonts w:ascii="Times New Roman" w:hAnsi="Times New Roman" w:cs="Times New Roman"/>
          <w:sz w:val="24"/>
          <w:szCs w:val="24"/>
        </w:rPr>
        <w:t>may need to wear personal protective garments to reduce their exposure to malaria infection. Working in such areas tends to be a major determinant of malaria infection.</w:t>
      </w:r>
    </w:p>
    <w:p w14:paraId="0783E9D9" w14:textId="43078897" w:rsidR="00ED65A7" w:rsidRPr="00ED65A7" w:rsidRDefault="004579DB" w:rsidP="00F90E4A">
      <w:pPr>
        <w:pStyle w:val="ListParagraph"/>
        <w:numPr>
          <w:ilvl w:val="0"/>
          <w:numId w:val="5"/>
        </w:numPr>
        <w:tabs>
          <w:tab w:val="left" w:pos="3240"/>
        </w:tabs>
        <w:spacing w:line="480" w:lineRule="auto"/>
        <w:rPr>
          <w:rFonts w:ascii="Times New Roman" w:hAnsi="Times New Roman" w:cs="Times New Roman"/>
          <w:sz w:val="24"/>
          <w:szCs w:val="24"/>
        </w:rPr>
      </w:pPr>
      <w:r>
        <w:rPr>
          <w:rFonts w:ascii="Times New Roman" w:hAnsi="Times New Roman" w:cs="Times New Roman"/>
          <w:sz w:val="24"/>
          <w:szCs w:val="24"/>
        </w:rPr>
        <w:t>Knowledge of the availability of healthcare services</w:t>
      </w:r>
      <w:r w:rsidR="002131C3">
        <w:rPr>
          <w:rFonts w:ascii="Times New Roman" w:hAnsi="Times New Roman" w:cs="Times New Roman"/>
          <w:sz w:val="24"/>
          <w:szCs w:val="24"/>
        </w:rPr>
        <w:t xml:space="preserve"> – People who have little knowledge on where to or how to access healthcare services </w:t>
      </w:r>
      <w:r w:rsidR="005F51F8">
        <w:rPr>
          <w:rFonts w:ascii="Times New Roman" w:hAnsi="Times New Roman" w:cs="Times New Roman"/>
          <w:sz w:val="24"/>
          <w:szCs w:val="24"/>
        </w:rPr>
        <w:t>are more vulnerable to serious malaria infection. If one is infected with malaria but doesn't have sufficient knowledge on how to deal with it and which healthcare to attend to, it is more likely that he or she will be greatly affected by the illness.</w:t>
      </w:r>
    </w:p>
    <w:p w14:paraId="2F9F24D1" w14:textId="577B74EF" w:rsidR="00C5348E" w:rsidRDefault="00C5348E" w:rsidP="00F90E4A">
      <w:pPr>
        <w:spacing w:line="480" w:lineRule="auto"/>
        <w:rPr>
          <w:rFonts w:ascii="Times New Roman" w:hAnsi="Times New Roman" w:cs="Times New Roman"/>
          <w:sz w:val="24"/>
          <w:szCs w:val="24"/>
        </w:rPr>
      </w:pPr>
    </w:p>
    <w:p w14:paraId="6E66B961" w14:textId="77777777" w:rsidR="00DC0F1D" w:rsidRDefault="004579DB" w:rsidP="00F90E4A">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7287BA56" w14:textId="35573A5C" w:rsidR="00C5348E" w:rsidRDefault="004579DB" w:rsidP="00F90E4A">
      <w:pPr>
        <w:pStyle w:val="ListParagraph"/>
        <w:tabs>
          <w:tab w:val="left" w:pos="3240"/>
        </w:tabs>
        <w:spacing w:line="480" w:lineRule="auto"/>
        <w:ind w:left="108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72C0ACAF" w14:textId="0D84DE02" w:rsidR="007E4EAB" w:rsidRDefault="004579DB" w:rsidP="00F90E4A">
      <w:pPr>
        <w:pStyle w:val="ListParagraph"/>
        <w:spacing w:line="480" w:lineRule="auto"/>
        <w:ind w:left="1530" w:hanging="1260"/>
        <w:rPr>
          <w:rFonts w:ascii="Times New Roman" w:hAnsi="Times New Roman" w:cs="Times New Roman"/>
          <w:sz w:val="24"/>
          <w:szCs w:val="24"/>
        </w:rPr>
      </w:pPr>
      <w:r w:rsidRPr="007E4EAB">
        <w:rPr>
          <w:rFonts w:ascii="Times New Roman" w:hAnsi="Times New Roman" w:cs="Times New Roman"/>
          <w:sz w:val="24"/>
          <w:szCs w:val="24"/>
        </w:rPr>
        <w:t>Kindig</w:t>
      </w:r>
      <w:r w:rsidR="008E44F3">
        <w:rPr>
          <w:rFonts w:ascii="Times New Roman" w:hAnsi="Times New Roman" w:cs="Times New Roman"/>
          <w:sz w:val="24"/>
          <w:szCs w:val="24"/>
        </w:rPr>
        <w:t>,</w:t>
      </w:r>
      <w:r w:rsidRPr="007E4EAB">
        <w:rPr>
          <w:rFonts w:ascii="Times New Roman" w:hAnsi="Times New Roman" w:cs="Times New Roman"/>
          <w:sz w:val="24"/>
          <w:szCs w:val="24"/>
        </w:rPr>
        <w:t xml:space="preserve"> D</w:t>
      </w:r>
      <w:r w:rsidR="008E44F3">
        <w:rPr>
          <w:rFonts w:ascii="Times New Roman" w:hAnsi="Times New Roman" w:cs="Times New Roman"/>
          <w:sz w:val="24"/>
          <w:szCs w:val="24"/>
        </w:rPr>
        <w:t>.</w:t>
      </w:r>
      <w:r w:rsidRPr="007E4EAB">
        <w:rPr>
          <w:rFonts w:ascii="Times New Roman" w:hAnsi="Times New Roman" w:cs="Times New Roman"/>
          <w:sz w:val="24"/>
          <w:szCs w:val="24"/>
        </w:rPr>
        <w:t>A</w:t>
      </w:r>
      <w:r w:rsidR="008E44F3">
        <w:rPr>
          <w:rFonts w:ascii="Times New Roman" w:hAnsi="Times New Roman" w:cs="Times New Roman"/>
          <w:sz w:val="24"/>
          <w:szCs w:val="24"/>
        </w:rPr>
        <w:t>.</w:t>
      </w:r>
      <w:r w:rsidRPr="007E4EAB">
        <w:rPr>
          <w:rFonts w:ascii="Times New Roman" w:hAnsi="Times New Roman" w:cs="Times New Roman"/>
          <w:sz w:val="24"/>
          <w:szCs w:val="24"/>
        </w:rPr>
        <w:t>,</w:t>
      </w:r>
      <w:r w:rsidR="008E44F3">
        <w:rPr>
          <w:rFonts w:ascii="Times New Roman" w:hAnsi="Times New Roman" w:cs="Times New Roman"/>
          <w:sz w:val="24"/>
          <w:szCs w:val="24"/>
        </w:rPr>
        <w:t xml:space="preserve"> &amp;</w:t>
      </w:r>
      <w:r w:rsidRPr="007E4EAB">
        <w:rPr>
          <w:rFonts w:ascii="Times New Roman" w:hAnsi="Times New Roman" w:cs="Times New Roman"/>
          <w:sz w:val="24"/>
          <w:szCs w:val="24"/>
        </w:rPr>
        <w:t xml:space="preserve"> Cheng</w:t>
      </w:r>
      <w:r w:rsidR="008E44F3">
        <w:rPr>
          <w:rFonts w:ascii="Times New Roman" w:hAnsi="Times New Roman" w:cs="Times New Roman"/>
          <w:sz w:val="24"/>
          <w:szCs w:val="24"/>
        </w:rPr>
        <w:t>,</w:t>
      </w:r>
      <w:r w:rsidRPr="007E4EAB">
        <w:rPr>
          <w:rFonts w:ascii="Times New Roman" w:hAnsi="Times New Roman" w:cs="Times New Roman"/>
          <w:sz w:val="24"/>
          <w:szCs w:val="24"/>
        </w:rPr>
        <w:t xml:space="preserve"> E</w:t>
      </w:r>
      <w:r w:rsidR="008E44F3">
        <w:rPr>
          <w:rFonts w:ascii="Times New Roman" w:hAnsi="Times New Roman" w:cs="Times New Roman"/>
          <w:sz w:val="24"/>
          <w:szCs w:val="24"/>
        </w:rPr>
        <w:t xml:space="preserve">. </w:t>
      </w:r>
      <w:r w:rsidRPr="007E4EAB">
        <w:rPr>
          <w:rFonts w:ascii="Times New Roman" w:hAnsi="Times New Roman" w:cs="Times New Roman"/>
          <w:sz w:val="24"/>
          <w:szCs w:val="24"/>
        </w:rPr>
        <w:t>R.</w:t>
      </w:r>
      <w:r w:rsidR="008E44F3">
        <w:rPr>
          <w:rFonts w:ascii="Times New Roman" w:hAnsi="Times New Roman" w:cs="Times New Roman"/>
          <w:sz w:val="24"/>
          <w:szCs w:val="24"/>
        </w:rPr>
        <w:t xml:space="preserve"> (2013).</w:t>
      </w:r>
      <w:r w:rsidRPr="007E4EAB">
        <w:rPr>
          <w:rFonts w:ascii="Times New Roman" w:hAnsi="Times New Roman" w:cs="Times New Roman"/>
          <w:sz w:val="24"/>
          <w:szCs w:val="24"/>
        </w:rPr>
        <w:t xml:space="preserve"> </w:t>
      </w:r>
      <w:r w:rsidRPr="008E44F3">
        <w:rPr>
          <w:rFonts w:ascii="Times New Roman" w:hAnsi="Times New Roman" w:cs="Times New Roman"/>
          <w:i/>
          <w:iCs/>
          <w:sz w:val="24"/>
          <w:szCs w:val="24"/>
        </w:rPr>
        <w:t xml:space="preserve">Even as mortality fell in most U.S. counties, female </w:t>
      </w:r>
      <w:r w:rsidRPr="008E44F3">
        <w:rPr>
          <w:rFonts w:ascii="Times New Roman" w:hAnsi="Times New Roman" w:cs="Times New Roman"/>
          <w:i/>
          <w:iCs/>
          <w:sz w:val="24"/>
          <w:szCs w:val="24"/>
        </w:rPr>
        <w:t>mortality nonetheless rose in 42.8 percent of counties from 1992 to 2006.</w:t>
      </w:r>
      <w:r w:rsidRPr="007E4EAB">
        <w:rPr>
          <w:rFonts w:ascii="Times New Roman" w:hAnsi="Times New Roman" w:cs="Times New Roman"/>
          <w:sz w:val="24"/>
          <w:szCs w:val="24"/>
        </w:rPr>
        <w:t xml:space="preserve"> Health Affairs. 2013;32(3):451–458.</w:t>
      </w:r>
    </w:p>
    <w:p w14:paraId="180A711E" w14:textId="3A4D9E5E" w:rsidR="00C5348E" w:rsidRPr="00DC0F1D" w:rsidRDefault="004579DB" w:rsidP="00F90E4A">
      <w:pPr>
        <w:tabs>
          <w:tab w:val="left" w:pos="3240"/>
        </w:tabs>
        <w:spacing w:line="480" w:lineRule="auto"/>
        <w:ind w:left="1530" w:hanging="1260"/>
        <w:rPr>
          <w:rFonts w:ascii="Times New Roman" w:hAnsi="Times New Roman" w:cs="Times New Roman"/>
          <w:sz w:val="24"/>
          <w:szCs w:val="24"/>
        </w:rPr>
      </w:pPr>
      <w:r w:rsidRPr="00DC0F1D">
        <w:rPr>
          <w:rFonts w:ascii="Times New Roman" w:hAnsi="Times New Roman" w:cs="Times New Roman"/>
          <w:sz w:val="24"/>
          <w:szCs w:val="24"/>
        </w:rPr>
        <w:t xml:space="preserve">National Center for Health Statistics (NCHS). (2016). </w:t>
      </w:r>
      <w:r w:rsidRPr="00DC0F1D">
        <w:rPr>
          <w:rFonts w:ascii="Times New Roman" w:hAnsi="Times New Roman" w:cs="Times New Roman"/>
          <w:i/>
          <w:iCs/>
          <w:sz w:val="24"/>
          <w:szCs w:val="24"/>
        </w:rPr>
        <w:t>Health, United States, 2015: With special feature on racial and ethnic health disparities.</w:t>
      </w:r>
      <w:r w:rsidRPr="00DC0F1D">
        <w:rPr>
          <w:rFonts w:ascii="Times New Roman" w:hAnsi="Times New Roman" w:cs="Times New Roman"/>
          <w:sz w:val="24"/>
          <w:szCs w:val="24"/>
        </w:rPr>
        <w:t xml:space="preserve"> H</w:t>
      </w:r>
      <w:r w:rsidRPr="00DC0F1D">
        <w:rPr>
          <w:rFonts w:ascii="Times New Roman" w:hAnsi="Times New Roman" w:cs="Times New Roman"/>
          <w:sz w:val="24"/>
          <w:szCs w:val="24"/>
        </w:rPr>
        <w:t>yattsville, MD.</w:t>
      </w:r>
    </w:p>
    <w:sectPr w:rsidR="00C5348E" w:rsidRPr="00DC0F1D" w:rsidSect="00F77EF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EBFDF" w14:textId="77777777" w:rsidR="004579DB" w:rsidRDefault="004579DB">
      <w:pPr>
        <w:spacing w:after="0" w:line="240" w:lineRule="auto"/>
      </w:pPr>
      <w:r>
        <w:separator/>
      </w:r>
    </w:p>
  </w:endnote>
  <w:endnote w:type="continuationSeparator" w:id="0">
    <w:p w14:paraId="1A038B6B" w14:textId="77777777" w:rsidR="004579DB" w:rsidRDefault="00457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FB526" w14:textId="77777777" w:rsidR="004579DB" w:rsidRDefault="004579DB">
      <w:pPr>
        <w:spacing w:after="0" w:line="240" w:lineRule="auto"/>
      </w:pPr>
      <w:r>
        <w:separator/>
      </w:r>
    </w:p>
  </w:footnote>
  <w:footnote w:type="continuationSeparator" w:id="0">
    <w:p w14:paraId="361F66BA" w14:textId="77777777" w:rsidR="004579DB" w:rsidRDefault="00457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0F36" w14:textId="453C4646" w:rsidR="00F90E4A" w:rsidRPr="00F90E4A" w:rsidRDefault="004579DB" w:rsidP="00F90E4A">
    <w:pPr>
      <w:pStyle w:val="Header"/>
      <w:rPr>
        <w:rFonts w:ascii="Times New Roman" w:hAnsi="Times New Roman" w:cs="Times New Roman"/>
        <w:sz w:val="24"/>
        <w:szCs w:val="24"/>
      </w:rPr>
    </w:pPr>
    <w:r w:rsidRPr="00F90E4A">
      <w:rPr>
        <w:rFonts w:ascii="Times New Roman" w:hAnsi="Times New Roman" w:cs="Times New Roman"/>
        <w:sz w:val="24"/>
        <w:szCs w:val="24"/>
      </w:rPr>
      <w:t>SOCIAL DETERMINANTS AND HEALTH DISPARITIES</w:t>
    </w:r>
    <w:r w:rsidRPr="00F90E4A">
      <w:rPr>
        <w:rFonts w:ascii="Times New Roman" w:hAnsi="Times New Roman" w:cs="Times New Roman"/>
        <w:sz w:val="24"/>
        <w:szCs w:val="24"/>
      </w:rPr>
      <w:tab/>
    </w:r>
    <w:sdt>
      <w:sdtPr>
        <w:rPr>
          <w:rFonts w:ascii="Times New Roman" w:hAnsi="Times New Roman" w:cs="Times New Roman"/>
          <w:sz w:val="24"/>
          <w:szCs w:val="24"/>
        </w:rPr>
        <w:id w:val="559442358"/>
        <w:docPartObj>
          <w:docPartGallery w:val="Page Numbers (Top of Page)"/>
          <w:docPartUnique/>
        </w:docPartObj>
      </w:sdtPr>
      <w:sdtEndPr>
        <w:rPr>
          <w:noProof/>
        </w:rPr>
      </w:sdtEndPr>
      <w:sdtContent>
        <w:r w:rsidRPr="00F90E4A">
          <w:rPr>
            <w:rFonts w:ascii="Times New Roman" w:hAnsi="Times New Roman" w:cs="Times New Roman"/>
            <w:sz w:val="24"/>
            <w:szCs w:val="24"/>
          </w:rPr>
          <w:fldChar w:fldCharType="begin"/>
        </w:r>
        <w:r w:rsidRPr="00F90E4A">
          <w:rPr>
            <w:rFonts w:ascii="Times New Roman" w:hAnsi="Times New Roman" w:cs="Times New Roman"/>
            <w:sz w:val="24"/>
            <w:szCs w:val="24"/>
          </w:rPr>
          <w:instrText xml:space="preserve"> PAGE   \* MERGEFORMAT </w:instrText>
        </w:r>
        <w:r w:rsidRPr="00F90E4A">
          <w:rPr>
            <w:rFonts w:ascii="Times New Roman" w:hAnsi="Times New Roman" w:cs="Times New Roman"/>
            <w:sz w:val="24"/>
            <w:szCs w:val="24"/>
          </w:rPr>
          <w:fldChar w:fldCharType="separate"/>
        </w:r>
        <w:r w:rsidRPr="00F90E4A">
          <w:rPr>
            <w:rFonts w:ascii="Times New Roman" w:hAnsi="Times New Roman" w:cs="Times New Roman"/>
            <w:noProof/>
            <w:sz w:val="24"/>
            <w:szCs w:val="24"/>
          </w:rPr>
          <w:t>2</w:t>
        </w:r>
        <w:r w:rsidRPr="00F90E4A">
          <w:rPr>
            <w:rFonts w:ascii="Times New Roman" w:hAnsi="Times New Roman" w:cs="Times New Roman"/>
            <w:noProof/>
            <w:sz w:val="24"/>
            <w:szCs w:val="24"/>
          </w:rPr>
          <w:fldChar w:fldCharType="end"/>
        </w:r>
      </w:sdtContent>
    </w:sdt>
  </w:p>
  <w:p w14:paraId="6F4F70A2" w14:textId="77777777" w:rsidR="00F90E4A" w:rsidRDefault="00F90E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3448"/>
    <w:multiLevelType w:val="hybridMultilevel"/>
    <w:tmpl w:val="362CBD14"/>
    <w:lvl w:ilvl="0" w:tplc="C2AA6916">
      <w:start w:val="1"/>
      <w:numFmt w:val="lowerLetter"/>
      <w:lvlText w:val="%1)"/>
      <w:lvlJc w:val="left"/>
      <w:pPr>
        <w:ind w:left="1080" w:hanging="360"/>
      </w:pPr>
      <w:rPr>
        <w:rFonts w:hint="default"/>
      </w:rPr>
    </w:lvl>
    <w:lvl w:ilvl="1" w:tplc="E6920B28" w:tentative="1">
      <w:start w:val="1"/>
      <w:numFmt w:val="lowerLetter"/>
      <w:lvlText w:val="%2."/>
      <w:lvlJc w:val="left"/>
      <w:pPr>
        <w:ind w:left="1800" w:hanging="360"/>
      </w:pPr>
    </w:lvl>
    <w:lvl w:ilvl="2" w:tplc="4EF2E910" w:tentative="1">
      <w:start w:val="1"/>
      <w:numFmt w:val="lowerRoman"/>
      <w:lvlText w:val="%3."/>
      <w:lvlJc w:val="right"/>
      <w:pPr>
        <w:ind w:left="2520" w:hanging="180"/>
      </w:pPr>
    </w:lvl>
    <w:lvl w:ilvl="3" w:tplc="B1A82F86" w:tentative="1">
      <w:start w:val="1"/>
      <w:numFmt w:val="decimal"/>
      <w:lvlText w:val="%4."/>
      <w:lvlJc w:val="left"/>
      <w:pPr>
        <w:ind w:left="3240" w:hanging="360"/>
      </w:pPr>
    </w:lvl>
    <w:lvl w:ilvl="4" w:tplc="B6B0167A" w:tentative="1">
      <w:start w:val="1"/>
      <w:numFmt w:val="lowerLetter"/>
      <w:lvlText w:val="%5."/>
      <w:lvlJc w:val="left"/>
      <w:pPr>
        <w:ind w:left="3960" w:hanging="360"/>
      </w:pPr>
    </w:lvl>
    <w:lvl w:ilvl="5" w:tplc="C50CDB6C" w:tentative="1">
      <w:start w:val="1"/>
      <w:numFmt w:val="lowerRoman"/>
      <w:lvlText w:val="%6."/>
      <w:lvlJc w:val="right"/>
      <w:pPr>
        <w:ind w:left="4680" w:hanging="180"/>
      </w:pPr>
    </w:lvl>
    <w:lvl w:ilvl="6" w:tplc="55806E94" w:tentative="1">
      <w:start w:val="1"/>
      <w:numFmt w:val="decimal"/>
      <w:lvlText w:val="%7."/>
      <w:lvlJc w:val="left"/>
      <w:pPr>
        <w:ind w:left="5400" w:hanging="360"/>
      </w:pPr>
    </w:lvl>
    <w:lvl w:ilvl="7" w:tplc="C25E32EC" w:tentative="1">
      <w:start w:val="1"/>
      <w:numFmt w:val="lowerLetter"/>
      <w:lvlText w:val="%8."/>
      <w:lvlJc w:val="left"/>
      <w:pPr>
        <w:ind w:left="6120" w:hanging="360"/>
      </w:pPr>
    </w:lvl>
    <w:lvl w:ilvl="8" w:tplc="0156897C" w:tentative="1">
      <w:start w:val="1"/>
      <w:numFmt w:val="lowerRoman"/>
      <w:lvlText w:val="%9."/>
      <w:lvlJc w:val="right"/>
      <w:pPr>
        <w:ind w:left="6840" w:hanging="180"/>
      </w:pPr>
    </w:lvl>
  </w:abstractNum>
  <w:abstractNum w:abstractNumId="1" w15:restartNumberingAfterBreak="0">
    <w:nsid w:val="2D16558C"/>
    <w:multiLevelType w:val="hybridMultilevel"/>
    <w:tmpl w:val="B4B40F12"/>
    <w:lvl w:ilvl="0" w:tplc="386CE6EC">
      <w:start w:val="1"/>
      <w:numFmt w:val="lowerLetter"/>
      <w:lvlText w:val="%1)"/>
      <w:lvlJc w:val="left"/>
      <w:pPr>
        <w:ind w:left="1080" w:hanging="360"/>
      </w:pPr>
      <w:rPr>
        <w:rFonts w:hint="default"/>
      </w:rPr>
    </w:lvl>
    <w:lvl w:ilvl="1" w:tplc="A50C2840" w:tentative="1">
      <w:start w:val="1"/>
      <w:numFmt w:val="lowerLetter"/>
      <w:lvlText w:val="%2."/>
      <w:lvlJc w:val="left"/>
      <w:pPr>
        <w:ind w:left="1800" w:hanging="360"/>
      </w:pPr>
    </w:lvl>
    <w:lvl w:ilvl="2" w:tplc="789A4370" w:tentative="1">
      <w:start w:val="1"/>
      <w:numFmt w:val="lowerRoman"/>
      <w:lvlText w:val="%3."/>
      <w:lvlJc w:val="right"/>
      <w:pPr>
        <w:ind w:left="2520" w:hanging="180"/>
      </w:pPr>
    </w:lvl>
    <w:lvl w:ilvl="3" w:tplc="711C9AE8" w:tentative="1">
      <w:start w:val="1"/>
      <w:numFmt w:val="decimal"/>
      <w:lvlText w:val="%4."/>
      <w:lvlJc w:val="left"/>
      <w:pPr>
        <w:ind w:left="3240" w:hanging="360"/>
      </w:pPr>
    </w:lvl>
    <w:lvl w:ilvl="4" w:tplc="52D89362" w:tentative="1">
      <w:start w:val="1"/>
      <w:numFmt w:val="lowerLetter"/>
      <w:lvlText w:val="%5."/>
      <w:lvlJc w:val="left"/>
      <w:pPr>
        <w:ind w:left="3960" w:hanging="360"/>
      </w:pPr>
    </w:lvl>
    <w:lvl w:ilvl="5" w:tplc="A2B6B240" w:tentative="1">
      <w:start w:val="1"/>
      <w:numFmt w:val="lowerRoman"/>
      <w:lvlText w:val="%6."/>
      <w:lvlJc w:val="right"/>
      <w:pPr>
        <w:ind w:left="4680" w:hanging="180"/>
      </w:pPr>
    </w:lvl>
    <w:lvl w:ilvl="6" w:tplc="BF16207E" w:tentative="1">
      <w:start w:val="1"/>
      <w:numFmt w:val="decimal"/>
      <w:lvlText w:val="%7."/>
      <w:lvlJc w:val="left"/>
      <w:pPr>
        <w:ind w:left="5400" w:hanging="360"/>
      </w:pPr>
    </w:lvl>
    <w:lvl w:ilvl="7" w:tplc="F636092C" w:tentative="1">
      <w:start w:val="1"/>
      <w:numFmt w:val="lowerLetter"/>
      <w:lvlText w:val="%8."/>
      <w:lvlJc w:val="left"/>
      <w:pPr>
        <w:ind w:left="6120" w:hanging="360"/>
      </w:pPr>
    </w:lvl>
    <w:lvl w:ilvl="8" w:tplc="200CC62C" w:tentative="1">
      <w:start w:val="1"/>
      <w:numFmt w:val="lowerRoman"/>
      <w:lvlText w:val="%9."/>
      <w:lvlJc w:val="right"/>
      <w:pPr>
        <w:ind w:left="6840" w:hanging="180"/>
      </w:pPr>
    </w:lvl>
  </w:abstractNum>
  <w:abstractNum w:abstractNumId="2" w15:restartNumberingAfterBreak="0">
    <w:nsid w:val="43B82BFB"/>
    <w:multiLevelType w:val="hybridMultilevel"/>
    <w:tmpl w:val="CDD619A6"/>
    <w:lvl w:ilvl="0" w:tplc="F94A2626">
      <w:start w:val="1"/>
      <w:numFmt w:val="lowerLetter"/>
      <w:lvlText w:val="%1)"/>
      <w:lvlJc w:val="left"/>
      <w:pPr>
        <w:ind w:left="1080" w:hanging="360"/>
      </w:pPr>
      <w:rPr>
        <w:rFonts w:hint="default"/>
      </w:rPr>
    </w:lvl>
    <w:lvl w:ilvl="1" w:tplc="D1F64CE2" w:tentative="1">
      <w:start w:val="1"/>
      <w:numFmt w:val="lowerLetter"/>
      <w:lvlText w:val="%2."/>
      <w:lvlJc w:val="left"/>
      <w:pPr>
        <w:ind w:left="1800" w:hanging="360"/>
      </w:pPr>
    </w:lvl>
    <w:lvl w:ilvl="2" w:tplc="CAA4866C" w:tentative="1">
      <w:start w:val="1"/>
      <w:numFmt w:val="lowerRoman"/>
      <w:lvlText w:val="%3."/>
      <w:lvlJc w:val="right"/>
      <w:pPr>
        <w:ind w:left="2520" w:hanging="180"/>
      </w:pPr>
    </w:lvl>
    <w:lvl w:ilvl="3" w:tplc="64244DE2" w:tentative="1">
      <w:start w:val="1"/>
      <w:numFmt w:val="decimal"/>
      <w:lvlText w:val="%4."/>
      <w:lvlJc w:val="left"/>
      <w:pPr>
        <w:ind w:left="3240" w:hanging="360"/>
      </w:pPr>
    </w:lvl>
    <w:lvl w:ilvl="4" w:tplc="348C5536" w:tentative="1">
      <w:start w:val="1"/>
      <w:numFmt w:val="lowerLetter"/>
      <w:lvlText w:val="%5."/>
      <w:lvlJc w:val="left"/>
      <w:pPr>
        <w:ind w:left="3960" w:hanging="360"/>
      </w:pPr>
    </w:lvl>
    <w:lvl w:ilvl="5" w:tplc="6C7A0824" w:tentative="1">
      <w:start w:val="1"/>
      <w:numFmt w:val="lowerRoman"/>
      <w:lvlText w:val="%6."/>
      <w:lvlJc w:val="right"/>
      <w:pPr>
        <w:ind w:left="4680" w:hanging="180"/>
      </w:pPr>
    </w:lvl>
    <w:lvl w:ilvl="6" w:tplc="9FAE50FE" w:tentative="1">
      <w:start w:val="1"/>
      <w:numFmt w:val="decimal"/>
      <w:lvlText w:val="%7."/>
      <w:lvlJc w:val="left"/>
      <w:pPr>
        <w:ind w:left="5400" w:hanging="360"/>
      </w:pPr>
    </w:lvl>
    <w:lvl w:ilvl="7" w:tplc="9A6A42CC" w:tentative="1">
      <w:start w:val="1"/>
      <w:numFmt w:val="lowerLetter"/>
      <w:lvlText w:val="%8."/>
      <w:lvlJc w:val="left"/>
      <w:pPr>
        <w:ind w:left="6120" w:hanging="360"/>
      </w:pPr>
    </w:lvl>
    <w:lvl w:ilvl="8" w:tplc="F4808EB6" w:tentative="1">
      <w:start w:val="1"/>
      <w:numFmt w:val="lowerRoman"/>
      <w:lvlText w:val="%9."/>
      <w:lvlJc w:val="right"/>
      <w:pPr>
        <w:ind w:left="6840" w:hanging="180"/>
      </w:pPr>
    </w:lvl>
  </w:abstractNum>
  <w:abstractNum w:abstractNumId="3" w15:restartNumberingAfterBreak="0">
    <w:nsid w:val="65AC5238"/>
    <w:multiLevelType w:val="hybridMultilevel"/>
    <w:tmpl w:val="087E2192"/>
    <w:lvl w:ilvl="0" w:tplc="17429E12">
      <w:start w:val="1"/>
      <w:numFmt w:val="lowerLetter"/>
      <w:lvlText w:val="%1)"/>
      <w:lvlJc w:val="left"/>
      <w:pPr>
        <w:ind w:left="1080" w:hanging="360"/>
      </w:pPr>
      <w:rPr>
        <w:rFonts w:hint="default"/>
      </w:rPr>
    </w:lvl>
    <w:lvl w:ilvl="1" w:tplc="C07ABB6E" w:tentative="1">
      <w:start w:val="1"/>
      <w:numFmt w:val="lowerLetter"/>
      <w:lvlText w:val="%2."/>
      <w:lvlJc w:val="left"/>
      <w:pPr>
        <w:ind w:left="1800" w:hanging="360"/>
      </w:pPr>
    </w:lvl>
    <w:lvl w:ilvl="2" w:tplc="068EC2FA" w:tentative="1">
      <w:start w:val="1"/>
      <w:numFmt w:val="lowerRoman"/>
      <w:lvlText w:val="%3."/>
      <w:lvlJc w:val="right"/>
      <w:pPr>
        <w:ind w:left="2520" w:hanging="180"/>
      </w:pPr>
    </w:lvl>
    <w:lvl w:ilvl="3" w:tplc="94E823C6" w:tentative="1">
      <w:start w:val="1"/>
      <w:numFmt w:val="decimal"/>
      <w:lvlText w:val="%4."/>
      <w:lvlJc w:val="left"/>
      <w:pPr>
        <w:ind w:left="3240" w:hanging="360"/>
      </w:pPr>
    </w:lvl>
    <w:lvl w:ilvl="4" w:tplc="B4A21C62" w:tentative="1">
      <w:start w:val="1"/>
      <w:numFmt w:val="lowerLetter"/>
      <w:lvlText w:val="%5."/>
      <w:lvlJc w:val="left"/>
      <w:pPr>
        <w:ind w:left="3960" w:hanging="360"/>
      </w:pPr>
    </w:lvl>
    <w:lvl w:ilvl="5" w:tplc="48208904" w:tentative="1">
      <w:start w:val="1"/>
      <w:numFmt w:val="lowerRoman"/>
      <w:lvlText w:val="%6."/>
      <w:lvlJc w:val="right"/>
      <w:pPr>
        <w:ind w:left="4680" w:hanging="180"/>
      </w:pPr>
    </w:lvl>
    <w:lvl w:ilvl="6" w:tplc="F91C5AC6" w:tentative="1">
      <w:start w:val="1"/>
      <w:numFmt w:val="decimal"/>
      <w:lvlText w:val="%7."/>
      <w:lvlJc w:val="left"/>
      <w:pPr>
        <w:ind w:left="5400" w:hanging="360"/>
      </w:pPr>
    </w:lvl>
    <w:lvl w:ilvl="7" w:tplc="B118944E" w:tentative="1">
      <w:start w:val="1"/>
      <w:numFmt w:val="lowerLetter"/>
      <w:lvlText w:val="%8."/>
      <w:lvlJc w:val="left"/>
      <w:pPr>
        <w:ind w:left="6120" w:hanging="360"/>
      </w:pPr>
    </w:lvl>
    <w:lvl w:ilvl="8" w:tplc="E020C01A" w:tentative="1">
      <w:start w:val="1"/>
      <w:numFmt w:val="lowerRoman"/>
      <w:lvlText w:val="%9."/>
      <w:lvlJc w:val="right"/>
      <w:pPr>
        <w:ind w:left="6840" w:hanging="180"/>
      </w:pPr>
    </w:lvl>
  </w:abstractNum>
  <w:abstractNum w:abstractNumId="4" w15:restartNumberingAfterBreak="0">
    <w:nsid w:val="65B7652A"/>
    <w:multiLevelType w:val="hybridMultilevel"/>
    <w:tmpl w:val="E698DBBE"/>
    <w:lvl w:ilvl="0" w:tplc="1E3A1572">
      <w:start w:val="1"/>
      <w:numFmt w:val="decimal"/>
      <w:lvlText w:val="%1."/>
      <w:lvlJc w:val="left"/>
      <w:pPr>
        <w:ind w:left="720" w:hanging="360"/>
      </w:pPr>
      <w:rPr>
        <w:rFonts w:hint="default"/>
      </w:rPr>
    </w:lvl>
    <w:lvl w:ilvl="1" w:tplc="30BCEE0A" w:tentative="1">
      <w:start w:val="1"/>
      <w:numFmt w:val="lowerLetter"/>
      <w:lvlText w:val="%2."/>
      <w:lvlJc w:val="left"/>
      <w:pPr>
        <w:ind w:left="1440" w:hanging="360"/>
      </w:pPr>
    </w:lvl>
    <w:lvl w:ilvl="2" w:tplc="B00EA40C" w:tentative="1">
      <w:start w:val="1"/>
      <w:numFmt w:val="lowerRoman"/>
      <w:lvlText w:val="%3."/>
      <w:lvlJc w:val="right"/>
      <w:pPr>
        <w:ind w:left="2160" w:hanging="180"/>
      </w:pPr>
    </w:lvl>
    <w:lvl w:ilvl="3" w:tplc="E5F455B8" w:tentative="1">
      <w:start w:val="1"/>
      <w:numFmt w:val="decimal"/>
      <w:lvlText w:val="%4."/>
      <w:lvlJc w:val="left"/>
      <w:pPr>
        <w:ind w:left="2880" w:hanging="360"/>
      </w:pPr>
    </w:lvl>
    <w:lvl w:ilvl="4" w:tplc="FFF870EC" w:tentative="1">
      <w:start w:val="1"/>
      <w:numFmt w:val="lowerLetter"/>
      <w:lvlText w:val="%5."/>
      <w:lvlJc w:val="left"/>
      <w:pPr>
        <w:ind w:left="3600" w:hanging="360"/>
      </w:pPr>
    </w:lvl>
    <w:lvl w:ilvl="5" w:tplc="6720C052" w:tentative="1">
      <w:start w:val="1"/>
      <w:numFmt w:val="lowerRoman"/>
      <w:lvlText w:val="%6."/>
      <w:lvlJc w:val="right"/>
      <w:pPr>
        <w:ind w:left="4320" w:hanging="180"/>
      </w:pPr>
    </w:lvl>
    <w:lvl w:ilvl="6" w:tplc="AC2A7C1C" w:tentative="1">
      <w:start w:val="1"/>
      <w:numFmt w:val="decimal"/>
      <w:lvlText w:val="%7."/>
      <w:lvlJc w:val="left"/>
      <w:pPr>
        <w:ind w:left="5040" w:hanging="360"/>
      </w:pPr>
    </w:lvl>
    <w:lvl w:ilvl="7" w:tplc="BC92A18A" w:tentative="1">
      <w:start w:val="1"/>
      <w:numFmt w:val="lowerLetter"/>
      <w:lvlText w:val="%8."/>
      <w:lvlJc w:val="left"/>
      <w:pPr>
        <w:ind w:left="5760" w:hanging="360"/>
      </w:pPr>
    </w:lvl>
    <w:lvl w:ilvl="8" w:tplc="C8AE354C"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923"/>
    <w:rsid w:val="00001B64"/>
    <w:rsid w:val="0005117F"/>
    <w:rsid w:val="00157183"/>
    <w:rsid w:val="00176FEA"/>
    <w:rsid w:val="001F7D90"/>
    <w:rsid w:val="002131C3"/>
    <w:rsid w:val="002327CF"/>
    <w:rsid w:val="0028473C"/>
    <w:rsid w:val="002F7818"/>
    <w:rsid w:val="003754E1"/>
    <w:rsid w:val="003B0FA9"/>
    <w:rsid w:val="003B6840"/>
    <w:rsid w:val="003D7060"/>
    <w:rsid w:val="004310F0"/>
    <w:rsid w:val="004579DB"/>
    <w:rsid w:val="004A5813"/>
    <w:rsid w:val="00520B05"/>
    <w:rsid w:val="00540BBD"/>
    <w:rsid w:val="005F51F8"/>
    <w:rsid w:val="00626F09"/>
    <w:rsid w:val="00631410"/>
    <w:rsid w:val="006841B8"/>
    <w:rsid w:val="00781BB8"/>
    <w:rsid w:val="007E4EAB"/>
    <w:rsid w:val="008E44F3"/>
    <w:rsid w:val="009950CA"/>
    <w:rsid w:val="009D3B27"/>
    <w:rsid w:val="00A446E0"/>
    <w:rsid w:val="00A63EDD"/>
    <w:rsid w:val="00A953C8"/>
    <w:rsid w:val="00AC2923"/>
    <w:rsid w:val="00AE3A91"/>
    <w:rsid w:val="00BD4B0F"/>
    <w:rsid w:val="00C5348E"/>
    <w:rsid w:val="00C766C1"/>
    <w:rsid w:val="00CC7948"/>
    <w:rsid w:val="00D208C6"/>
    <w:rsid w:val="00DC0F1D"/>
    <w:rsid w:val="00DC7943"/>
    <w:rsid w:val="00DF06D9"/>
    <w:rsid w:val="00DF17AF"/>
    <w:rsid w:val="00E30518"/>
    <w:rsid w:val="00EA74BE"/>
    <w:rsid w:val="00ED65A7"/>
    <w:rsid w:val="00EF1258"/>
    <w:rsid w:val="00F60115"/>
    <w:rsid w:val="00F77EFD"/>
    <w:rsid w:val="00F90E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436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923"/>
    <w:pPr>
      <w:ind w:left="720"/>
      <w:contextualSpacing/>
    </w:pPr>
  </w:style>
  <w:style w:type="paragraph" w:styleId="Header">
    <w:name w:val="header"/>
    <w:basedOn w:val="Normal"/>
    <w:link w:val="HeaderChar"/>
    <w:uiPriority w:val="99"/>
    <w:unhideWhenUsed/>
    <w:rsid w:val="00F90E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E4A"/>
  </w:style>
  <w:style w:type="paragraph" w:styleId="Footer">
    <w:name w:val="footer"/>
    <w:basedOn w:val="Normal"/>
    <w:link w:val="FooterChar"/>
    <w:uiPriority w:val="99"/>
    <w:unhideWhenUsed/>
    <w:rsid w:val="00F90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630</Words>
  <Characters>3596</Characters>
  <Application>Microsoft Office Word</Application>
  <DocSecurity>0</DocSecurity>
  <Lines>29</Lines>
  <Paragraphs>8</Paragraphs>
  <ScaleCrop>false</ScaleCrop>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2021-06-20T19:55:00Z</dcterms:created>
  <dcterms:modified xsi:type="dcterms:W3CDTF">2021-06-20T19:55:00Z</dcterms:modified>
</cp:coreProperties>
</file>